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02" w:rsidRDefault="008C2002" w:rsidP="008C2002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0CCA67A1" wp14:editId="4BF64DB9">
            <wp:simplePos x="0" y="0"/>
            <wp:positionH relativeFrom="page">
              <wp:align>right</wp:align>
            </wp:positionH>
            <wp:positionV relativeFrom="page">
              <wp:posOffset>-2540</wp:posOffset>
            </wp:positionV>
            <wp:extent cx="873125" cy="1000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ta_enfermeria1v-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BBDB221" wp14:editId="176786FD">
            <wp:simplePos x="0" y="0"/>
            <wp:positionH relativeFrom="page">
              <wp:posOffset>19050</wp:posOffset>
            </wp:positionH>
            <wp:positionV relativeFrom="page">
              <wp:posOffset>-2540</wp:posOffset>
            </wp:positionV>
            <wp:extent cx="1524000" cy="8121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002" w:rsidRPr="008C2002" w:rsidRDefault="008C2002" w:rsidP="008C2002">
      <w:pPr>
        <w:jc w:val="center"/>
        <w:rPr>
          <w:rFonts w:ascii="Bembo Std" w:hAnsi="Bembo Std"/>
          <w:b/>
          <w:sz w:val="36"/>
          <w:szCs w:val="36"/>
          <w:u w:val="single"/>
        </w:rPr>
      </w:pPr>
      <w:r w:rsidRPr="008C2002">
        <w:rPr>
          <w:rFonts w:ascii="Bembo Std" w:hAnsi="Bembo Std"/>
          <w:b/>
          <w:sz w:val="36"/>
          <w:szCs w:val="36"/>
          <w:u w:val="single"/>
        </w:rPr>
        <w:t>REQUISITOS PARA AUTORIZACIÓN PERMANENTE JVPE</w:t>
      </w:r>
    </w:p>
    <w:p w:rsidR="008C2002" w:rsidRDefault="008C2002" w:rsidP="008C2002">
      <w:pPr>
        <w:jc w:val="both"/>
        <w:rPr>
          <w:rFonts w:ascii="Bembo Std" w:hAnsi="Bembo Std"/>
          <w:sz w:val="36"/>
          <w:szCs w:val="36"/>
        </w:rPr>
      </w:pPr>
    </w:p>
    <w:p w:rsidR="008C2002" w:rsidRPr="008C2002" w:rsidRDefault="008C2002" w:rsidP="008C2002">
      <w:p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>Al momento de iniciar su trámite deberá presentar los originales y copias de los siguientes documentos:</w:t>
      </w:r>
    </w:p>
    <w:p w:rsidR="008C2002" w:rsidRPr="008C2002" w:rsidRDefault="008C2002" w:rsidP="008C2002">
      <w:pPr>
        <w:pStyle w:val="Prrafodelista"/>
        <w:jc w:val="both"/>
        <w:rPr>
          <w:rFonts w:ascii="Museo 100" w:hAnsi="Museo 100"/>
          <w:sz w:val="32"/>
          <w:szCs w:val="32"/>
        </w:rPr>
      </w:pPr>
    </w:p>
    <w:p w:rsidR="008C2002" w:rsidRP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>Solicitud de inscripción de carácter permanente.</w:t>
      </w:r>
    </w:p>
    <w:p w:rsidR="008C2002" w:rsidRDefault="008C2002" w:rsidP="007401D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 xml:space="preserve">Título Profesional autenticado por el MINED </w:t>
      </w:r>
    </w:p>
    <w:p w:rsidR="008C2002" w:rsidRPr="008C2002" w:rsidRDefault="008C2002" w:rsidP="007401D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>Auténtic</w:t>
      </w:r>
      <w:r>
        <w:rPr>
          <w:rFonts w:ascii="Museo 100" w:hAnsi="Museo 100"/>
          <w:sz w:val="32"/>
          <w:szCs w:val="32"/>
        </w:rPr>
        <w:t xml:space="preserve">a de título. </w:t>
      </w:r>
      <w:r w:rsidRPr="008C2002">
        <w:rPr>
          <w:rFonts w:ascii="Museo 100" w:hAnsi="Museo 100"/>
          <w:sz w:val="32"/>
          <w:szCs w:val="32"/>
        </w:rPr>
        <w:t xml:space="preserve"> </w:t>
      </w:r>
    </w:p>
    <w:p w:rsidR="008C2002" w:rsidRP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>
        <w:rPr>
          <w:rFonts w:ascii="Museo 100" w:hAnsi="Museo 100"/>
          <w:sz w:val="32"/>
          <w:szCs w:val="32"/>
        </w:rPr>
        <w:t>Auténtica de notas.</w:t>
      </w:r>
    </w:p>
    <w:p w:rsidR="008C2002" w:rsidRP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>Documento Único de Identidad (</w:t>
      </w:r>
      <w:r>
        <w:rPr>
          <w:rFonts w:ascii="Museo 100" w:hAnsi="Museo 100"/>
          <w:sz w:val="32"/>
          <w:szCs w:val="32"/>
        </w:rPr>
        <w:t>DUI) si ha cambiado de apellido.</w:t>
      </w:r>
    </w:p>
    <w:p w:rsidR="008C2002" w:rsidRP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 xml:space="preserve">Número de Identificación Tributaria (NIT) si ha cambiado de apellido. </w:t>
      </w:r>
    </w:p>
    <w:p w:rsid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>Constancia de Finaliz</w:t>
      </w:r>
      <w:r>
        <w:rPr>
          <w:rFonts w:ascii="Museo 100" w:hAnsi="Museo 100"/>
          <w:sz w:val="32"/>
          <w:szCs w:val="32"/>
        </w:rPr>
        <w:t>ación de Servicio Social.</w:t>
      </w:r>
    </w:p>
    <w:p w:rsid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>
        <w:rPr>
          <w:rFonts w:ascii="Museo 100" w:hAnsi="Museo 100"/>
          <w:sz w:val="32"/>
          <w:szCs w:val="32"/>
        </w:rPr>
        <w:t>Cancelar mandamiento de pago por carnet, diploma y sello. Costo de $32 a $35 según modelo de sello a elegir.</w:t>
      </w:r>
    </w:p>
    <w:p w:rsidR="008C2002" w:rsidRPr="008C2002" w:rsidRDefault="008C2002" w:rsidP="008C2002">
      <w:pPr>
        <w:pStyle w:val="Prrafodelista"/>
        <w:jc w:val="both"/>
        <w:rPr>
          <w:rFonts w:ascii="Museo 100" w:hAnsi="Museo 100"/>
          <w:sz w:val="32"/>
          <w:szCs w:val="32"/>
        </w:rPr>
      </w:pPr>
      <w:bookmarkStart w:id="0" w:name="_GoBack"/>
      <w:bookmarkEnd w:id="0"/>
    </w:p>
    <w:p w:rsidR="00C269F2" w:rsidRPr="008C2002" w:rsidRDefault="00C269F2" w:rsidP="008C2002">
      <w:pPr>
        <w:jc w:val="center"/>
        <w:rPr>
          <w:rFonts w:ascii="Museo 100" w:hAnsi="Museo 100"/>
          <w:sz w:val="32"/>
          <w:szCs w:val="32"/>
        </w:rPr>
      </w:pPr>
    </w:p>
    <w:sectPr w:rsidR="00C269F2" w:rsidRPr="008C2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C8F"/>
    <w:multiLevelType w:val="hybridMultilevel"/>
    <w:tmpl w:val="CDB4EE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7"/>
    <w:rsid w:val="008C2002"/>
    <w:rsid w:val="00AA2CC7"/>
    <w:rsid w:val="00C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3802E"/>
  <w15:chartTrackingRefBased/>
  <w15:docId w15:val="{5C7D78C7-7A2F-42BC-B3D4-BBFD0FD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Moran Reyes</dc:creator>
  <cp:keywords/>
  <dc:description/>
  <cp:lastModifiedBy>Carmen Elena Moran Reyes</cp:lastModifiedBy>
  <cp:revision>2</cp:revision>
  <dcterms:created xsi:type="dcterms:W3CDTF">2021-04-26T17:21:00Z</dcterms:created>
  <dcterms:modified xsi:type="dcterms:W3CDTF">2021-04-26T17:31:00Z</dcterms:modified>
</cp:coreProperties>
</file>